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EB" w:rsidRDefault="00BD12D5">
      <w:pPr>
        <w:pStyle w:val="30"/>
        <w:shd w:val="clear" w:color="auto" w:fill="auto"/>
        <w:spacing w:after="411"/>
        <w:ind w:right="20"/>
      </w:pPr>
      <w:r>
        <w:t>Аннотация к Раб</w:t>
      </w:r>
      <w:r w:rsidR="00140F0E">
        <w:t>очей программе средней группы №2</w:t>
      </w:r>
      <w:r>
        <w:t xml:space="preserve"> (от 4 до 5 лет)</w:t>
      </w:r>
    </w:p>
    <w:p w:rsidR="00417BEB" w:rsidRDefault="00BD12D5">
      <w:pPr>
        <w:pStyle w:val="20"/>
        <w:shd w:val="clear" w:color="auto" w:fill="auto"/>
        <w:spacing w:before="0"/>
        <w:ind w:firstLine="780"/>
      </w:pPr>
      <w:proofErr w:type="gramStart"/>
      <w:r>
        <w:t xml:space="preserve">Рабочая программа средней группы спроектирована на основе образовательной программы дошкольного образования муниципального бюджетного дошкольного образовательного учреждения «Детский сад №23» </w:t>
      </w:r>
      <w:proofErr w:type="spellStart"/>
      <w:r>
        <w:t>общеразвивающего</w:t>
      </w:r>
      <w:proofErr w:type="spellEnd"/>
      <w:r>
        <w:t xml:space="preserve"> вида (далее программа), с учётом ФГОС дошкольного образования, особенностей муниципального бюджетного дошкольного образовательного учреждения «Детский сад №23» </w:t>
      </w:r>
      <w:proofErr w:type="spellStart"/>
      <w:r>
        <w:t>общеразвивающего</w:t>
      </w:r>
      <w:proofErr w:type="spellEnd"/>
      <w:r>
        <w:t xml:space="preserve"> вида (далее ДОУ),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</w:t>
      </w:r>
      <w:proofErr w:type="gramEnd"/>
      <w:r>
        <w:t xml:space="preserve"> «От рождения до школы» под редакцией Н.Е. </w:t>
      </w:r>
      <w:proofErr w:type="spellStart"/>
      <w:r>
        <w:t>Веракса</w:t>
      </w:r>
      <w:proofErr w:type="spellEnd"/>
      <w:r>
        <w:t>, Т.С. Комаровой, М.А. Васильевой в соответствии с ФГОС ДО.</w:t>
      </w:r>
    </w:p>
    <w:p w:rsidR="00417BEB" w:rsidRDefault="00BD12D5">
      <w:pPr>
        <w:pStyle w:val="20"/>
        <w:shd w:val="clear" w:color="auto" w:fill="auto"/>
        <w:tabs>
          <w:tab w:val="left" w:pos="6077"/>
        </w:tabs>
        <w:spacing w:before="0"/>
        <w:ind w:firstLine="780"/>
      </w:pPr>
      <w:r>
        <w:t>Программа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средней группе 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 по основным направлениям:</w:t>
      </w:r>
      <w:r>
        <w:tab/>
      </w:r>
      <w:proofErr w:type="gramStart"/>
      <w:r>
        <w:t>физическому</w:t>
      </w:r>
      <w:proofErr w:type="gramEnd"/>
      <w:r>
        <w:t>, социально</w:t>
      </w:r>
      <w:r>
        <w:softHyphen/>
      </w:r>
    </w:p>
    <w:p w:rsidR="00417BEB" w:rsidRDefault="00BD12D5">
      <w:pPr>
        <w:pStyle w:val="20"/>
        <w:shd w:val="clear" w:color="auto" w:fill="auto"/>
        <w:spacing w:before="0"/>
      </w:pPr>
      <w:r>
        <w:t xml:space="preserve">коммуникативному, познавательно-речевому и </w:t>
      </w:r>
      <w:proofErr w:type="spellStart"/>
      <w:r>
        <w:t>художественно</w:t>
      </w:r>
      <w:r>
        <w:softHyphen/>
        <w:t>эстетическому</w:t>
      </w:r>
      <w:proofErr w:type="spellEnd"/>
      <w:r>
        <w:t xml:space="preserve"> развитию.</w:t>
      </w:r>
    </w:p>
    <w:p w:rsidR="00417BEB" w:rsidRDefault="00BD12D5">
      <w:pPr>
        <w:pStyle w:val="20"/>
        <w:shd w:val="clear" w:color="auto" w:fill="auto"/>
        <w:spacing w:before="0"/>
        <w:ind w:firstLine="780"/>
      </w:pPr>
      <w:proofErr w:type="gramStart"/>
      <w:r>
        <w:t>Программа рассчитана на 1 год обучения - средняя группа (от 4 до 5</w:t>
      </w:r>
      <w:proofErr w:type="gramEnd"/>
    </w:p>
    <w:p w:rsidR="00417BEB" w:rsidRDefault="00BD12D5">
      <w:pPr>
        <w:pStyle w:val="20"/>
        <w:shd w:val="clear" w:color="auto" w:fill="auto"/>
        <w:spacing w:before="0"/>
      </w:pPr>
      <w:r>
        <w:t>лет).</w:t>
      </w:r>
    </w:p>
    <w:p w:rsidR="00417BEB" w:rsidRDefault="00BD12D5">
      <w:pPr>
        <w:pStyle w:val="20"/>
        <w:shd w:val="clear" w:color="auto" w:fill="auto"/>
        <w:spacing w:before="0"/>
        <w:ind w:firstLine="780"/>
      </w:pPr>
      <w:r>
        <w:t>Содержание образовательных областей зависит от возрастных и индивидуальных особенностей детей, определяется целями и задачами программы, реализовывается в различных видах деятельности.</w:t>
      </w:r>
    </w:p>
    <w:p w:rsidR="00417BEB" w:rsidRDefault="00BD12D5">
      <w:pPr>
        <w:pStyle w:val="20"/>
        <w:shd w:val="clear" w:color="auto" w:fill="auto"/>
        <w:spacing w:before="0"/>
        <w:ind w:firstLine="780"/>
      </w:pPr>
      <w:r>
        <w:t>Для выстраивания целостного педагогического процесса и обеспечения оптимальной нагрузки на ребенка в условиях вариативности образования в группе используются парциальные программы:</w:t>
      </w:r>
    </w:p>
    <w:p w:rsidR="00417BEB" w:rsidRDefault="00BD12D5">
      <w:pPr>
        <w:pStyle w:val="40"/>
        <w:numPr>
          <w:ilvl w:val="0"/>
          <w:numId w:val="1"/>
        </w:numPr>
        <w:shd w:val="clear" w:color="auto" w:fill="auto"/>
        <w:tabs>
          <w:tab w:val="left" w:pos="392"/>
        </w:tabs>
      </w:pPr>
      <w:r>
        <w:t xml:space="preserve">Николаева С.Н. Юный эколог: Программа экологического воспитания дошкольников. - М.: МОЗАИКА-СИНТЕЗ, 2002. - 128 </w:t>
      </w:r>
      <w:proofErr w:type="gramStart"/>
      <w:r>
        <w:t>с</w:t>
      </w:r>
      <w:proofErr w:type="gramEnd"/>
      <w:r>
        <w:t>.</w:t>
      </w:r>
    </w:p>
    <w:p w:rsidR="00417BEB" w:rsidRDefault="00BD12D5">
      <w:pPr>
        <w:pStyle w:val="40"/>
        <w:numPr>
          <w:ilvl w:val="0"/>
          <w:numId w:val="1"/>
        </w:numPr>
        <w:shd w:val="clear" w:color="auto" w:fill="auto"/>
        <w:tabs>
          <w:tab w:val="left" w:pos="392"/>
        </w:tabs>
      </w:pPr>
      <w:r>
        <w:t xml:space="preserve">Колесникова Е.В. Математические ступеньки. Программа развития математических представлений у дошкольников. - М.: ТЦ Сфера, 2015. - 112 </w:t>
      </w:r>
      <w:proofErr w:type="gramStart"/>
      <w:r>
        <w:t>с</w:t>
      </w:r>
      <w:proofErr w:type="gramEnd"/>
      <w:r>
        <w:t>.</w:t>
      </w:r>
    </w:p>
    <w:p w:rsidR="00417BEB" w:rsidRDefault="00BD12D5">
      <w:pPr>
        <w:pStyle w:val="40"/>
        <w:numPr>
          <w:ilvl w:val="0"/>
          <w:numId w:val="1"/>
        </w:numPr>
        <w:shd w:val="clear" w:color="auto" w:fill="auto"/>
        <w:tabs>
          <w:tab w:val="left" w:pos="392"/>
        </w:tabs>
      </w:pPr>
      <w:r>
        <w:t>Лыкова И.А. Программа художественного воспитания, обучения и</w:t>
      </w:r>
    </w:p>
    <w:p w:rsidR="00417BEB" w:rsidRDefault="00BD12D5">
      <w:pPr>
        <w:pStyle w:val="40"/>
        <w:shd w:val="clear" w:color="auto" w:fill="auto"/>
        <w:tabs>
          <w:tab w:val="left" w:pos="6806"/>
          <w:tab w:val="left" w:pos="7925"/>
        </w:tabs>
      </w:pPr>
      <w:r>
        <w:t>развития детей 2-7 лет «Цветные ладошки»</w:t>
      </w:r>
      <w:r>
        <w:tab/>
        <w:t>- М.:</w:t>
      </w:r>
      <w:r>
        <w:tab/>
        <w:t>«КАРАПУЗ-</w:t>
      </w:r>
    </w:p>
    <w:p w:rsidR="00417BEB" w:rsidRDefault="00BD12D5">
      <w:pPr>
        <w:pStyle w:val="40"/>
        <w:shd w:val="clear" w:color="auto" w:fill="auto"/>
      </w:pPr>
      <w:r>
        <w:t xml:space="preserve">ДИДАКТИКА,», 2007.- 144 </w:t>
      </w:r>
      <w:proofErr w:type="gramStart"/>
      <w:r>
        <w:t>с</w:t>
      </w:r>
      <w:proofErr w:type="gramEnd"/>
      <w:r>
        <w:t>.</w:t>
      </w:r>
    </w:p>
    <w:p w:rsidR="00417BEB" w:rsidRDefault="00BD12D5">
      <w:pPr>
        <w:pStyle w:val="20"/>
        <w:shd w:val="clear" w:color="auto" w:fill="auto"/>
        <w:spacing w:before="0"/>
        <w:ind w:firstLine="780"/>
      </w:pPr>
      <w:r>
        <w:t>Основной целью установления взаимоотношений ДОУ и семьи является создание единого пространства семья - детский сад, в котором всем участникам педагогического процесса будет комфортно, интересно, безопасно, полезно и эмоционально благополучно.</w:t>
      </w:r>
    </w:p>
    <w:p w:rsidR="00417BEB" w:rsidRDefault="00BD12D5">
      <w:pPr>
        <w:pStyle w:val="20"/>
        <w:shd w:val="clear" w:color="auto" w:fill="auto"/>
        <w:spacing w:before="0"/>
        <w:ind w:firstLine="740"/>
      </w:pPr>
      <w:r>
        <w:lastRenderedPageBreak/>
        <w:t>Взаимодействие с родителями (законными представителями) по вопросам воспитательно-образовательного процесса, происходит через непосредственное вовлечение их в образовательную деятельность, посредством создания образовательных проектов совместно с семей на основе выявления потребностей и поддержки образовательных инициатив семьи.</w:t>
      </w:r>
    </w:p>
    <w:p w:rsidR="00417BEB" w:rsidRDefault="00BD12D5">
      <w:pPr>
        <w:pStyle w:val="20"/>
        <w:shd w:val="clear" w:color="auto" w:fill="auto"/>
        <w:spacing w:before="0"/>
        <w:ind w:firstLine="740"/>
      </w:pPr>
      <w:r>
        <w:t>Формы и активные методы сотрудничества с родителями: родительские собрания, консультации, совместные праздники, акции, конкурсы, анкетирование, совместные выставки, размещение информации в родительских уголках, на сайте МБДОУ «Детский сад №23».</w:t>
      </w:r>
    </w:p>
    <w:sectPr w:rsidR="00417BEB" w:rsidSect="00417BEB">
      <w:pgSz w:w="11900" w:h="16840"/>
      <w:pgMar w:top="1162" w:right="812" w:bottom="1412" w:left="16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1D6" w:rsidRDefault="002501D6" w:rsidP="00417BEB">
      <w:r>
        <w:separator/>
      </w:r>
    </w:p>
  </w:endnote>
  <w:endnote w:type="continuationSeparator" w:id="0">
    <w:p w:rsidR="002501D6" w:rsidRDefault="002501D6" w:rsidP="00417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1D6" w:rsidRDefault="002501D6"/>
  </w:footnote>
  <w:footnote w:type="continuationSeparator" w:id="0">
    <w:p w:rsidR="002501D6" w:rsidRDefault="002501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CE2"/>
    <w:multiLevelType w:val="multilevel"/>
    <w:tmpl w:val="C14E4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17BEB"/>
    <w:rsid w:val="00140F0E"/>
    <w:rsid w:val="002501D6"/>
    <w:rsid w:val="00417BEB"/>
    <w:rsid w:val="006D5296"/>
    <w:rsid w:val="0086397B"/>
    <w:rsid w:val="00B91338"/>
    <w:rsid w:val="00BD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B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17B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17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17B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417BEB"/>
    <w:pPr>
      <w:shd w:val="clear" w:color="auto" w:fill="FFFFFF"/>
      <w:spacing w:after="42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17BEB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17BE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2019-06-10T01:42:00Z</dcterms:created>
  <dcterms:modified xsi:type="dcterms:W3CDTF">2019-06-10T02:04:00Z</dcterms:modified>
</cp:coreProperties>
</file>